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5" w:rsidRDefault="00797D65" w:rsidP="00797D65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– практикум для родителей «</w:t>
      </w:r>
      <w:r w:rsidRPr="00EA475A">
        <w:rPr>
          <w:rFonts w:ascii="Times New Roman" w:hAnsi="Times New Roman"/>
          <w:b/>
          <w:sz w:val="28"/>
          <w:szCs w:val="28"/>
        </w:rPr>
        <w:t>Развитие мелкой моторики у детей</w:t>
      </w:r>
      <w:r>
        <w:rPr>
          <w:rFonts w:ascii="Times New Roman" w:hAnsi="Times New Roman"/>
          <w:b/>
          <w:sz w:val="28"/>
          <w:szCs w:val="28"/>
        </w:rPr>
        <w:t>»</w:t>
      </w:r>
      <w:r w:rsidRPr="00EA475A">
        <w:rPr>
          <w:rFonts w:ascii="Times New Roman" w:hAnsi="Times New Roman"/>
          <w:b/>
          <w:sz w:val="28"/>
          <w:szCs w:val="28"/>
        </w:rPr>
        <w:t>.</w:t>
      </w:r>
    </w:p>
    <w:p w:rsidR="00797D65" w:rsidRPr="00EA475A" w:rsidRDefault="00797D65" w:rsidP="00797D65">
      <w:pPr>
        <w:tabs>
          <w:tab w:val="left" w:pos="5895"/>
        </w:tabs>
        <w:jc w:val="center"/>
        <w:rPr>
          <w:rFonts w:ascii="Times New Roman" w:hAnsi="Times New Roman"/>
          <w:i/>
          <w:sz w:val="28"/>
          <w:szCs w:val="28"/>
        </w:rPr>
      </w:pPr>
      <w:r w:rsidRPr="00EA475A">
        <w:rPr>
          <w:rFonts w:ascii="Times New Roman" w:hAnsi="Times New Roman"/>
          <w:b/>
          <w:i/>
          <w:sz w:val="28"/>
          <w:szCs w:val="28"/>
        </w:rPr>
        <w:t>Цель: познакомить родителей с методами и приемами развития мелкой моторики у детей.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что уровень развития речи находится в прямой зависимости от степени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тонких движений пальцев рук. </w:t>
      </w:r>
      <w:r w:rsidRPr="00EA475A">
        <w:rPr>
          <w:rFonts w:ascii="Times New Roman" w:hAnsi="Times New Roman"/>
          <w:sz w:val="28"/>
          <w:szCs w:val="28"/>
        </w:rPr>
        <w:t xml:space="preserve">Мелкая моторика рук важна для </w:t>
      </w:r>
      <w:hyperlink r:id="rId5" w:history="1">
        <w:r w:rsidRPr="00EA475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развития ребенка</w:t>
        </w:r>
      </w:hyperlink>
      <w:r w:rsidRPr="00EA475A">
        <w:rPr>
          <w:rFonts w:ascii="Times New Roman" w:hAnsi="Times New Roman"/>
          <w:sz w:val="28"/>
          <w:szCs w:val="28"/>
        </w:rPr>
        <w:t>, поскольку, стимулируя движения пальцев, ребенок развивает речь. Дело в том, что в головном мозге человека центры, отвечающие за оба эти действия, находятся рядом, а потому, пытаясь развить одно, ребенок стимулирует развитие и другого.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Речь совершенствуется под влиянием кинетических импульсов от рук, точнее - от пальцев.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Ученые Н.О. </w:t>
      </w:r>
      <w:proofErr w:type="spellStart"/>
      <w:r w:rsidRPr="00EA475A">
        <w:rPr>
          <w:sz w:val="28"/>
          <w:szCs w:val="28"/>
        </w:rPr>
        <w:t>Озерецкий</w:t>
      </w:r>
      <w:proofErr w:type="spellEnd"/>
      <w:r w:rsidRPr="00EA475A">
        <w:rPr>
          <w:sz w:val="28"/>
          <w:szCs w:val="28"/>
        </w:rPr>
        <w:t xml:space="preserve"> и Н.И. Гуревич в своей книге "Психомоторика" (М.: 1931) предложили диагностические методики оценки </w:t>
      </w:r>
      <w:r>
        <w:rPr>
          <w:sz w:val="28"/>
          <w:szCs w:val="28"/>
        </w:rPr>
        <w:t>психомоторного развития дошколь</w:t>
      </w:r>
      <w:r w:rsidRPr="00EA475A">
        <w:rPr>
          <w:sz w:val="28"/>
          <w:szCs w:val="28"/>
        </w:rPr>
        <w:t>ников, которые просты в применении, информативны по содер</w:t>
      </w:r>
      <w:r>
        <w:rPr>
          <w:sz w:val="28"/>
          <w:szCs w:val="28"/>
        </w:rPr>
        <w:t>жанию и, как свиде</w:t>
      </w:r>
      <w:r w:rsidRPr="00EA475A">
        <w:rPr>
          <w:sz w:val="28"/>
          <w:szCs w:val="28"/>
        </w:rPr>
        <w:t>тельствует их долгая проверка временем, достоверны.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br/>
      </w:r>
      <w:r w:rsidRPr="00EA475A">
        <w:rPr>
          <w:rStyle w:val="c0"/>
          <w:sz w:val="28"/>
          <w:szCs w:val="28"/>
        </w:rPr>
        <w:t>          Задания для детей 4 лет: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1.  "Пальчик с носиком здороваются". </w:t>
      </w:r>
      <w:r w:rsidRPr="00EA475A">
        <w:rPr>
          <w:sz w:val="28"/>
          <w:szCs w:val="28"/>
        </w:rPr>
        <w:br/>
        <w:t xml:space="preserve">После предварительного показа задания ребенку предлагается закрыть глаза и </w:t>
      </w:r>
      <w:proofErr w:type="gramStart"/>
      <w:r w:rsidRPr="00EA475A">
        <w:rPr>
          <w:sz w:val="28"/>
          <w:szCs w:val="28"/>
        </w:rPr>
        <w:t xml:space="preserve">кос </w:t>
      </w:r>
      <w:proofErr w:type="spellStart"/>
      <w:r w:rsidRPr="00EA475A">
        <w:rPr>
          <w:sz w:val="28"/>
          <w:szCs w:val="28"/>
        </w:rPr>
        <w:t>нуться</w:t>
      </w:r>
      <w:proofErr w:type="spellEnd"/>
      <w:proofErr w:type="gramEnd"/>
      <w:r w:rsidRPr="00EA475A">
        <w:rPr>
          <w:sz w:val="28"/>
          <w:szCs w:val="28"/>
        </w:rPr>
        <w:t xml:space="preserve"> указательным пальцем правой руки: а) кончика носа; б) мочки левого уха. </w:t>
      </w:r>
      <w:r w:rsidRPr="00EA475A">
        <w:rPr>
          <w:sz w:val="28"/>
          <w:szCs w:val="28"/>
        </w:rPr>
        <w:br/>
        <w:t>Задание повторяется в той же последовательности другой рукой.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Оценка-вывод</w:t>
      </w:r>
      <w:r w:rsidRPr="00EA475A">
        <w:rPr>
          <w:sz w:val="28"/>
          <w:szCs w:val="28"/>
        </w:rPr>
        <w:t>. 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2.  "Уложи монеты в коробку". </w:t>
      </w:r>
      <w:r w:rsidRPr="00EA475A">
        <w:rPr>
          <w:sz w:val="28"/>
          <w:szCs w:val="28"/>
        </w:rPr>
        <w:br/>
        <w:t xml:space="preserve">На стол ставится картонная коробка размером 10x10 см, перед которой на </w:t>
      </w:r>
      <w:proofErr w:type="spellStart"/>
      <w:proofErr w:type="gramStart"/>
      <w:r w:rsidRPr="00EA475A">
        <w:rPr>
          <w:sz w:val="28"/>
          <w:szCs w:val="28"/>
        </w:rPr>
        <w:t>расстоя</w:t>
      </w:r>
      <w:proofErr w:type="spellEnd"/>
      <w:r w:rsidRPr="00EA475A">
        <w:rPr>
          <w:sz w:val="28"/>
          <w:szCs w:val="28"/>
        </w:rPr>
        <w:t xml:space="preserve"> </w:t>
      </w:r>
      <w:proofErr w:type="spellStart"/>
      <w:r w:rsidRPr="00EA475A">
        <w:rPr>
          <w:sz w:val="28"/>
          <w:szCs w:val="28"/>
        </w:rPr>
        <w:t>нии</w:t>
      </w:r>
      <w:proofErr w:type="spellEnd"/>
      <w:proofErr w:type="gramEnd"/>
      <w:r w:rsidRPr="00EA475A">
        <w:rPr>
          <w:sz w:val="28"/>
          <w:szCs w:val="28"/>
        </w:rPr>
        <w:t xml:space="preserve">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 </w:t>
      </w:r>
      <w:r w:rsidRPr="00EA475A">
        <w:rPr>
          <w:sz w:val="28"/>
          <w:szCs w:val="28"/>
        </w:rPr>
        <w:br/>
        <w:t>Задание выполняется поочередно левой и правой рукой.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lastRenderedPageBreak/>
        <w:t>Оценка-вывод</w:t>
      </w:r>
      <w:r w:rsidRPr="00EA475A">
        <w:rPr>
          <w:sz w:val="28"/>
          <w:szCs w:val="28"/>
        </w:rPr>
        <w:t xml:space="preserve">. </w:t>
      </w:r>
      <w:proofErr w:type="gramStart"/>
      <w:r w:rsidRPr="00EA475A">
        <w:rPr>
          <w:sz w:val="28"/>
          <w:szCs w:val="28"/>
        </w:rPr>
        <w:t>Нормой считается правильность и время выполнения: для ведущей руки - 15 секунд, для другой - 20 секунд.</w:t>
      </w:r>
      <w:proofErr w:type="gramEnd"/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>3.  "Нарисуй пальцами кружочки". </w:t>
      </w:r>
      <w:r w:rsidRPr="00EA475A">
        <w:rPr>
          <w:sz w:val="28"/>
          <w:szCs w:val="28"/>
        </w:rPr>
        <w:br/>
        <w:t xml:space="preserve"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</w:t>
      </w:r>
      <w:proofErr w:type="spellStart"/>
      <w:proofErr w:type="gramStart"/>
      <w:r w:rsidRPr="00EA475A">
        <w:rPr>
          <w:sz w:val="28"/>
          <w:szCs w:val="28"/>
        </w:rPr>
        <w:t>дви</w:t>
      </w:r>
      <w:proofErr w:type="spellEnd"/>
      <w:r w:rsidRPr="00EA475A">
        <w:rPr>
          <w:sz w:val="28"/>
          <w:szCs w:val="28"/>
        </w:rPr>
        <w:t xml:space="preserve"> </w:t>
      </w:r>
      <w:proofErr w:type="spellStart"/>
      <w:r w:rsidRPr="00EA475A">
        <w:rPr>
          <w:sz w:val="28"/>
          <w:szCs w:val="28"/>
        </w:rPr>
        <w:t>жутся</w:t>
      </w:r>
      <w:proofErr w:type="spellEnd"/>
      <w:proofErr w:type="gramEnd"/>
      <w:r w:rsidRPr="00EA475A">
        <w:rPr>
          <w:sz w:val="28"/>
          <w:szCs w:val="28"/>
        </w:rPr>
        <w:t xml:space="preserve"> в противоположных направлениях).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rStyle w:val="c0"/>
          <w:sz w:val="28"/>
          <w:szCs w:val="28"/>
        </w:rPr>
        <w:t xml:space="preserve">Оценка-вывод. </w:t>
      </w:r>
      <w:r w:rsidRPr="00EA475A">
        <w:rPr>
          <w:sz w:val="28"/>
          <w:szCs w:val="28"/>
        </w:rPr>
        <w:t>Задание не выполнено, если ребенок вращает руками одновременно в одну сторону или описывает круги разной величины.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На Западе распространен более простой способ диагностики по руке, выявляющий </w:t>
      </w:r>
      <w:proofErr w:type="spellStart"/>
      <w:r w:rsidRPr="00EA475A">
        <w:rPr>
          <w:sz w:val="28"/>
          <w:szCs w:val="28"/>
        </w:rPr>
        <w:t>сформированность</w:t>
      </w:r>
      <w:proofErr w:type="spellEnd"/>
      <w:r w:rsidRPr="00EA475A">
        <w:rPr>
          <w:sz w:val="28"/>
          <w:szCs w:val="28"/>
        </w:rPr>
        <w:t xml:space="preserve"> пальцевой координации, без которой невозможно обучение красивому письму. Возьмите одну руку ребенка </w:t>
      </w:r>
      <w:proofErr w:type="gramStart"/>
      <w:r w:rsidRPr="00EA475A">
        <w:rPr>
          <w:sz w:val="28"/>
          <w:szCs w:val="28"/>
        </w:rPr>
        <w:t>в</w:t>
      </w:r>
      <w:proofErr w:type="gramEnd"/>
      <w:r w:rsidRPr="00EA475A">
        <w:rPr>
          <w:sz w:val="28"/>
          <w:szCs w:val="28"/>
        </w:rPr>
        <w:t xml:space="preserve"> свою, обязательно загородив ее своим телом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трехлетний ребенок правильно определит большой палец, а шестилетний - большой, указательный и мизинец. Средний и безымянный пальцы определят только дети с очень хорошей координацией.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>Для начала, родителям можно порекомендовать следующие задания:</w:t>
      </w:r>
    </w:p>
    <w:p w:rsidR="00797D65" w:rsidRPr="00EA475A" w:rsidRDefault="00797D65" w:rsidP="00797D65">
      <w:pPr>
        <w:pStyle w:val="c3"/>
        <w:rPr>
          <w:b/>
          <w:i/>
          <w:sz w:val="28"/>
          <w:szCs w:val="28"/>
        </w:rPr>
      </w:pPr>
      <w:r w:rsidRPr="00EA475A">
        <w:rPr>
          <w:rStyle w:val="c0"/>
          <w:b/>
          <w:i/>
          <w:sz w:val="28"/>
          <w:szCs w:val="28"/>
        </w:rPr>
        <w:t>Родителям детей от 3 – 5 лет рекомендуется проводить: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- поглаживание кистей рук в направлении от кончиков пальцев к запястью; </w:t>
      </w:r>
      <w:r w:rsidRPr="00EA475A">
        <w:rPr>
          <w:sz w:val="28"/>
          <w:szCs w:val="28"/>
        </w:rPr>
        <w:br/>
        <w:t xml:space="preserve">- упражнения на сгибание и разгибание пальцев; </w:t>
      </w:r>
      <w:r w:rsidRPr="00EA475A">
        <w:rPr>
          <w:sz w:val="28"/>
          <w:szCs w:val="28"/>
        </w:rPr>
        <w:br/>
        <w:t xml:space="preserve">- перебор сначала более ярких и крупных предметов, затем более мелких; </w:t>
      </w:r>
      <w:r w:rsidRPr="00EA475A">
        <w:rPr>
          <w:sz w:val="28"/>
          <w:szCs w:val="28"/>
        </w:rPr>
        <w:br/>
        <w:t>- пальчиковую гимнастику, в ходе которой  дети повторяют движения взрослых самостоятельно или выполняют их в содружестве, вырабатывая ловкость и умение управлять своими движениями</w:t>
      </w:r>
      <w:proofErr w:type="gramStart"/>
      <w:r w:rsidRPr="00EA475A">
        <w:rPr>
          <w:sz w:val="28"/>
          <w:szCs w:val="28"/>
        </w:rPr>
        <w:t xml:space="preserve"> .</w:t>
      </w:r>
      <w:proofErr w:type="gramEnd"/>
      <w:r w:rsidRPr="00EA475A">
        <w:rPr>
          <w:sz w:val="28"/>
          <w:szCs w:val="28"/>
        </w:rPr>
        <w:br/>
      </w:r>
    </w:p>
    <w:p w:rsidR="00797D65" w:rsidRPr="00EA475A" w:rsidRDefault="00797D65" w:rsidP="00797D65">
      <w:pPr>
        <w:pStyle w:val="c3"/>
        <w:rPr>
          <w:b/>
          <w:i/>
          <w:sz w:val="28"/>
          <w:szCs w:val="28"/>
        </w:rPr>
      </w:pPr>
      <w:r w:rsidRPr="00EA475A">
        <w:rPr>
          <w:rStyle w:val="c0"/>
          <w:b/>
          <w:i/>
          <w:sz w:val="28"/>
          <w:szCs w:val="28"/>
        </w:rPr>
        <w:t>Родителям детей 5-7 лет  для развития ручной умелости рекомендуется проводить:</w:t>
      </w:r>
    </w:p>
    <w:p w:rsidR="00797D65" w:rsidRDefault="00797D65" w:rsidP="00797D65">
      <w:pPr>
        <w:pStyle w:val="c3"/>
        <w:rPr>
          <w:sz w:val="28"/>
          <w:szCs w:val="28"/>
        </w:rPr>
      </w:pPr>
      <w:proofErr w:type="gramStart"/>
      <w:r w:rsidRPr="00EA475A">
        <w:rPr>
          <w:sz w:val="28"/>
          <w:szCs w:val="28"/>
        </w:rPr>
        <w:t xml:space="preserve">- катать по очереди каждым пальцем камешки, мелкие бусинки, шарики; </w:t>
      </w:r>
      <w:r w:rsidRPr="00EA475A">
        <w:rPr>
          <w:sz w:val="28"/>
          <w:szCs w:val="28"/>
        </w:rPr>
        <w:br/>
        <w:t xml:space="preserve">- запускать пальцами мелкие «волчки»; </w:t>
      </w:r>
      <w:r w:rsidRPr="00EA475A">
        <w:rPr>
          <w:sz w:val="28"/>
          <w:szCs w:val="28"/>
        </w:rPr>
        <w:br/>
        <w:t xml:space="preserve">- разминать пальцами пластилин и глину, лепить различные поделки; </w:t>
      </w:r>
      <w:r w:rsidRPr="00EA475A">
        <w:rPr>
          <w:sz w:val="28"/>
          <w:szCs w:val="28"/>
        </w:rPr>
        <w:br/>
        <w:t>- сжимать и разжимать кулачки «бутончик проснулся и открылся, а вечером   заснул и закрылся», делать кулачки «мягкими» и «твердыми», барабанить всеми пальцами обеих рук по столу, махать в воздухе только пальцами, собирать все пальцы в щепотку;</w:t>
      </w:r>
      <w:proofErr w:type="gramEnd"/>
      <w:r w:rsidRPr="00EA475A">
        <w:rPr>
          <w:sz w:val="28"/>
          <w:szCs w:val="28"/>
        </w:rPr>
        <w:t xml:space="preserve"> </w:t>
      </w:r>
      <w:r w:rsidRPr="00EA475A">
        <w:rPr>
          <w:sz w:val="28"/>
          <w:szCs w:val="28"/>
        </w:rPr>
        <w:br/>
        <w:t xml:space="preserve">- </w:t>
      </w:r>
      <w:proofErr w:type="gramStart"/>
      <w:r w:rsidRPr="00EA475A">
        <w:rPr>
          <w:sz w:val="28"/>
          <w:szCs w:val="28"/>
        </w:rPr>
        <w:t xml:space="preserve">нанизывать крупные пуговицы, шарики, бусинки на нитку; </w:t>
      </w:r>
      <w:r w:rsidRPr="00EA475A">
        <w:rPr>
          <w:sz w:val="28"/>
          <w:szCs w:val="28"/>
        </w:rPr>
        <w:br/>
        <w:t xml:space="preserve">- завязывать узелки на шнурке, веревке; </w:t>
      </w:r>
      <w:r w:rsidRPr="00EA475A">
        <w:rPr>
          <w:sz w:val="28"/>
          <w:szCs w:val="28"/>
        </w:rPr>
        <w:br/>
        <w:t xml:space="preserve">- застегивать (расстёгивать) пуговицы; </w:t>
      </w:r>
      <w:r w:rsidRPr="00EA475A">
        <w:rPr>
          <w:sz w:val="28"/>
          <w:szCs w:val="28"/>
        </w:rPr>
        <w:br/>
      </w:r>
      <w:r w:rsidRPr="00EA475A">
        <w:rPr>
          <w:sz w:val="28"/>
          <w:szCs w:val="28"/>
        </w:rPr>
        <w:lastRenderedPageBreak/>
        <w:t>- играть с конструктором, мозаикой, складывать матрешки;                                               - выкладывать из палочек узоры по образцу и по желанию;</w:t>
      </w:r>
      <w:r w:rsidRPr="00EA475A">
        <w:rPr>
          <w:sz w:val="28"/>
          <w:szCs w:val="28"/>
        </w:rPr>
        <w:br/>
        <w:t xml:space="preserve">- рисовать, раскрашивать, штриховать, обводить по точкам, выполнять графические задания в тетрадях; </w:t>
      </w:r>
      <w:r w:rsidRPr="00EA475A">
        <w:rPr>
          <w:sz w:val="28"/>
          <w:szCs w:val="28"/>
        </w:rPr>
        <w:br/>
        <w:t xml:space="preserve">- резать (вырезать) ножницами; </w:t>
      </w:r>
      <w:r w:rsidRPr="00EA475A">
        <w:rPr>
          <w:sz w:val="28"/>
          <w:szCs w:val="28"/>
        </w:rPr>
        <w:br/>
        <w:t>- плести из бумаги коврики, корзинки, косички;</w:t>
      </w:r>
      <w:proofErr w:type="gramEnd"/>
      <w:r w:rsidRPr="00EA475A">
        <w:rPr>
          <w:sz w:val="28"/>
          <w:szCs w:val="28"/>
        </w:rPr>
        <w:t xml:space="preserve"> </w:t>
      </w:r>
      <w:r w:rsidRPr="00EA475A">
        <w:rPr>
          <w:sz w:val="28"/>
          <w:szCs w:val="28"/>
        </w:rPr>
        <w:br/>
        <w:t>- выполнять аппликации.</w:t>
      </w:r>
      <w:r w:rsidRPr="00EA475A">
        <w:rPr>
          <w:sz w:val="28"/>
          <w:szCs w:val="28"/>
        </w:rPr>
        <w:br/>
        <w:t>       </w:t>
      </w:r>
      <w:r w:rsidRPr="00EA475A">
        <w:rPr>
          <w:sz w:val="28"/>
          <w:szCs w:val="28"/>
        </w:rPr>
        <w:br/>
        <w:t>      Весь комплекс упражнений по развитию мелкой моторики руки можно разделить на три составляющие: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 1)пальчиковая гимнастика;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>2)упражнения для пальцев и кистей рук с использованием различных предметов;</w:t>
      </w:r>
    </w:p>
    <w:p w:rsidR="00797D65" w:rsidRPr="00EA475A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 3)отработка элементарных графических навыков, работа в тетрадях, прописях;                                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Пальчиковая гимнастика начинается с 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рук.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– один из видов пассивной гимнастики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оказывает тонизирующее действие на центральную нервную систему, улучшает функции рецепторов, проводящих путей. </w:t>
      </w:r>
      <w:proofErr w:type="spellStart"/>
      <w:r w:rsidRPr="00EA475A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EA475A">
        <w:rPr>
          <w:rFonts w:ascii="Times New Roman" w:hAnsi="Times New Roman"/>
          <w:sz w:val="28"/>
          <w:szCs w:val="28"/>
        </w:rPr>
        <w:t xml:space="preserve"> начинается с легкого растирания подушечек пальцев в направлении от кончиков к ладони одной руки, затем другой. Далее проводится растирание ладони сначала одной руки от середины к краям большим пальцем другой руки. После чего следует комплекс движений.</w:t>
      </w:r>
    </w:p>
    <w:p w:rsidR="00797D65" w:rsidRPr="00EA475A" w:rsidRDefault="00797D65" w:rsidP="00797D6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Массаж пальцев рук. </w:t>
      </w:r>
    </w:p>
    <w:p w:rsidR="00797D65" w:rsidRPr="00EA475A" w:rsidRDefault="00797D65" w:rsidP="00797D65">
      <w:pPr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A475A">
        <w:rPr>
          <w:rFonts w:ascii="Times New Roman" w:hAnsi="Times New Roman"/>
          <w:sz w:val="28"/>
          <w:szCs w:val="28"/>
        </w:rPr>
        <w:t xml:space="preserve">"1,2, 3,4,5. </w:t>
      </w:r>
      <w:r w:rsidRPr="00EA475A">
        <w:rPr>
          <w:rFonts w:ascii="Times New Roman" w:hAnsi="Times New Roman"/>
          <w:sz w:val="28"/>
          <w:szCs w:val="28"/>
        </w:rPr>
        <w:br/>
        <w:t xml:space="preserve">Мы грибы идем искать. </w:t>
      </w:r>
      <w:r w:rsidRPr="00EA475A">
        <w:rPr>
          <w:rFonts w:ascii="Times New Roman" w:hAnsi="Times New Roman"/>
          <w:sz w:val="28"/>
          <w:szCs w:val="28"/>
        </w:rPr>
        <w:br/>
        <w:t xml:space="preserve">Вот мизинчик в лес пошел, </w:t>
      </w:r>
      <w:r w:rsidRPr="00EA475A">
        <w:rPr>
          <w:rFonts w:ascii="Times New Roman" w:hAnsi="Times New Roman"/>
          <w:sz w:val="28"/>
          <w:szCs w:val="28"/>
        </w:rPr>
        <w:br/>
        <w:t xml:space="preserve">Безымянный – гриб нашел. </w:t>
      </w:r>
      <w:r w:rsidRPr="00EA475A">
        <w:rPr>
          <w:rFonts w:ascii="Times New Roman" w:hAnsi="Times New Roman"/>
          <w:sz w:val="28"/>
          <w:szCs w:val="28"/>
        </w:rPr>
        <w:br/>
        <w:t xml:space="preserve">Средний пальчик чистить стал, </w:t>
      </w:r>
      <w:r w:rsidRPr="00EA475A">
        <w:rPr>
          <w:rFonts w:ascii="Times New Roman" w:hAnsi="Times New Roman"/>
          <w:sz w:val="28"/>
          <w:szCs w:val="28"/>
        </w:rPr>
        <w:br/>
        <w:t xml:space="preserve">Указательный – скакал, </w:t>
      </w:r>
      <w:r w:rsidRPr="00EA475A">
        <w:rPr>
          <w:rFonts w:ascii="Times New Roman" w:hAnsi="Times New Roman"/>
          <w:sz w:val="28"/>
          <w:szCs w:val="28"/>
        </w:rPr>
        <w:br/>
        <w:t xml:space="preserve">Большой палец все съел, </w:t>
      </w:r>
      <w:r w:rsidRPr="00EA475A">
        <w:rPr>
          <w:rFonts w:ascii="Times New Roman" w:hAnsi="Times New Roman"/>
          <w:sz w:val="28"/>
          <w:szCs w:val="28"/>
        </w:rPr>
        <w:br/>
        <w:t>От того и потолстел</w:t>
      </w:r>
      <w:proofErr w:type="gramStart"/>
      <w:r w:rsidRPr="00EA475A">
        <w:rPr>
          <w:rFonts w:ascii="Times New Roman" w:hAnsi="Times New Roman"/>
          <w:sz w:val="28"/>
          <w:szCs w:val="28"/>
        </w:rPr>
        <w:t>."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                 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следующие виды упражнений: </w:t>
      </w:r>
    </w:p>
    <w:p w:rsidR="00797D65" w:rsidRPr="00EA475A" w:rsidRDefault="00797D65" w:rsidP="00797D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а) без стихотворного текста </w:t>
      </w:r>
    </w:p>
    <w:p w:rsidR="00797D65" w:rsidRPr="00EA475A" w:rsidRDefault="00797D65" w:rsidP="00797D65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«Пчелиный рой»- вращательные движения поднятым вверх указательным пальцем, «Стул»- правая ладонь, сжатая в кулак, левая, 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прижатая вертикально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правой, «Бегущая лошадь»- средний палец вытянут вперед, остальные упираются в стол и передвигаются в медленном, а затем и в быстром темпе; «Улитка с рожками»- правая рука прижата к столу вниз, указательный и средний палец разведены, а пальцы левой руки обхватывают пальцы правой как панцирь</w:t>
      </w:r>
    </w:p>
    <w:p w:rsidR="00797D65" w:rsidRPr="00EA475A" w:rsidRDefault="00797D65" w:rsidP="00797D65">
      <w:pPr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</w:t>
      </w:r>
      <w:r w:rsidRPr="00EA475A">
        <w:rPr>
          <w:rStyle w:val="20"/>
          <w:rFonts w:ascii="Times New Roman" w:eastAsia="Calibri" w:hAnsi="Times New Roman" w:cs="Times New Roman"/>
          <w:b w:val="0"/>
          <w:color w:val="auto"/>
          <w:sz w:val="28"/>
          <w:szCs w:val="28"/>
        </w:rPr>
        <w:t>Зайчик</w:t>
      </w:r>
      <w:r w:rsidRPr="00EA475A">
        <w:rPr>
          <w:rFonts w:ascii="Times New Roman" w:hAnsi="Times New Roman"/>
          <w:sz w:val="28"/>
          <w:szCs w:val="28"/>
        </w:rPr>
        <w:t>». Рука сжата в кулачок. Но указательный и средний пальцы выпрямлены вверх. Руки находятся в вертикальной позиции.</w:t>
      </w:r>
    </w:p>
    <w:p w:rsidR="00797D65" w:rsidRPr="00EA475A" w:rsidRDefault="00797D65" w:rsidP="00797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           « Коза рогатая». Указательный и мизинец  </w:t>
      </w:r>
      <w:proofErr w:type="gramStart"/>
      <w:r w:rsidRPr="00EA475A">
        <w:rPr>
          <w:rFonts w:ascii="Times New Roman" w:hAnsi="Times New Roman"/>
          <w:sz w:val="28"/>
          <w:szCs w:val="28"/>
        </w:rPr>
        <w:t>выпрямлены</w:t>
      </w:r>
      <w:proofErr w:type="gramEnd"/>
      <w:r w:rsidRPr="00EA475A">
        <w:rPr>
          <w:rFonts w:ascii="Times New Roman" w:hAnsi="Times New Roman"/>
          <w:sz w:val="28"/>
          <w:szCs w:val="28"/>
        </w:rPr>
        <w:t>, большой палец        находится на согнутых безымянном и среднем.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б) С использованием стихотворного текста </w:t>
      </w:r>
    </w:p>
    <w:p w:rsidR="00797D65" w:rsidRPr="00EA475A" w:rsidRDefault="00797D65" w:rsidP="00797D65">
      <w:pPr>
        <w:pStyle w:val="2"/>
        <w:spacing w:after="0" w:afterAutospacing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A475A">
        <w:rPr>
          <w:rFonts w:ascii="Times New Roman" w:hAnsi="Times New Roman" w:cs="Times New Roman"/>
          <w:sz w:val="28"/>
          <w:szCs w:val="28"/>
        </w:rPr>
        <w:t xml:space="preserve">                                      </w:t>
      </w:r>
      <w:r w:rsidRPr="00EA475A">
        <w:rPr>
          <w:rFonts w:ascii="Times New Roman" w:hAnsi="Times New Roman" w:cs="Times New Roman"/>
          <w:i/>
          <w:color w:val="auto"/>
          <w:sz w:val="28"/>
          <w:szCs w:val="28"/>
        </w:rPr>
        <w:t>Ручки.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Руки на столе лежат пока что крепко спят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теперь одна проснулась и тихонько потянулась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Это правая рука, улеглась она опять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Видно будет отдыхать.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Вот и </w:t>
      </w:r>
      <w:proofErr w:type="gramStart"/>
      <w:r w:rsidRPr="00EA475A">
        <w:rPr>
          <w:rFonts w:ascii="Times New Roman" w:hAnsi="Times New Roman"/>
          <w:sz w:val="28"/>
          <w:szCs w:val="28"/>
        </w:rPr>
        <w:t>левая</w:t>
      </w:r>
      <w:proofErr w:type="gramEnd"/>
      <w:r w:rsidRPr="00EA475A">
        <w:rPr>
          <w:rFonts w:ascii="Times New Roman" w:hAnsi="Times New Roman"/>
          <w:sz w:val="28"/>
          <w:szCs w:val="28"/>
        </w:rPr>
        <w:t xml:space="preserve"> проснулась,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Тоже сладко потянулась.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Теперь обе проснулись, сильно – сильно потянулись.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Большой пальчик подними и тихонько постучи.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Тук, тук, тук, тук раздается снова стук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Мы по очереди всеми будем пальцами стучать,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И конечно отдыхать.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теперь мы будем киски, к нам не подходите близко.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К нам на стол забрался слон, начал громко топать он.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А лошадки прибежали и копытцами стучали.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Тихо по земле шурша, ползет змейка не спеша.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Светят солнышка лучи, они очень горячи.</w:t>
      </w:r>
    </w:p>
    <w:p w:rsidR="00797D65" w:rsidRPr="00EA475A" w:rsidRDefault="00797D65" w:rsidP="00797D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hAnsi="Times New Roman"/>
          <w:sz w:val="28"/>
          <w:szCs w:val="28"/>
        </w:rPr>
        <w:t>А как тучка набежала, видно солнышка не стало.                                                    Пальчики с утра старались, в своем доме убирались.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   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</w:t>
      </w:r>
      <w:r w:rsidRPr="00EA475A">
        <w:rPr>
          <w:rFonts w:ascii="Times New Roman" w:hAnsi="Times New Roman"/>
          <w:b/>
          <w:i/>
          <w:iCs/>
          <w:sz w:val="28"/>
          <w:szCs w:val="28"/>
        </w:rPr>
        <w:t>гра “Наши пальцы”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Дружно пальцы встали в ряд </w:t>
      </w:r>
      <w:r w:rsidRPr="00EA475A">
        <w:rPr>
          <w:rFonts w:ascii="Times New Roman" w:hAnsi="Times New Roman"/>
          <w:sz w:val="28"/>
          <w:szCs w:val="28"/>
        </w:rPr>
        <w:t>(покажите ладони)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Десять крепеньких ребят </w:t>
      </w:r>
      <w:r w:rsidRPr="00EA475A">
        <w:rPr>
          <w:rFonts w:ascii="Times New Roman" w:hAnsi="Times New Roman"/>
          <w:sz w:val="28"/>
          <w:szCs w:val="28"/>
        </w:rPr>
        <w:t>(сожмите пальцы в кулак)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Эти два – всему указка </w:t>
      </w:r>
      <w:r w:rsidRPr="00EA475A">
        <w:rPr>
          <w:rFonts w:ascii="Times New Roman" w:hAnsi="Times New Roman"/>
          <w:sz w:val="28"/>
          <w:szCs w:val="28"/>
        </w:rPr>
        <w:t>(покажите указательные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Все покажут без подсказки.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Пальцы – два середнячка </w:t>
      </w:r>
      <w:r w:rsidRPr="00EA475A">
        <w:rPr>
          <w:rFonts w:ascii="Times New Roman" w:hAnsi="Times New Roman"/>
          <w:sz w:val="28"/>
          <w:szCs w:val="28"/>
        </w:rPr>
        <w:t>(продемонстрируйте средние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Два здоровых бодрячка.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Ну, а эти безымянны </w:t>
      </w:r>
      <w:r w:rsidRPr="00EA475A">
        <w:rPr>
          <w:rFonts w:ascii="Times New Roman" w:hAnsi="Times New Roman"/>
          <w:sz w:val="28"/>
          <w:szCs w:val="28"/>
        </w:rPr>
        <w:t>(покажите безымянные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>Молчуны, всегда упрямы.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Два мизинца-коротышки </w:t>
      </w:r>
      <w:r w:rsidRPr="00EA475A">
        <w:rPr>
          <w:rFonts w:ascii="Times New Roman" w:hAnsi="Times New Roman"/>
          <w:sz w:val="28"/>
          <w:szCs w:val="28"/>
        </w:rPr>
        <w:t>(вытяните мизинцы)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lastRenderedPageBreak/>
        <w:t>Непоседы и плутишки.</w:t>
      </w:r>
      <w:r w:rsidRPr="00EA475A">
        <w:rPr>
          <w:rFonts w:ascii="Times New Roman" w:hAnsi="Times New Roman"/>
          <w:bCs/>
          <w:sz w:val="28"/>
          <w:szCs w:val="28"/>
        </w:rPr>
        <w:br/>
        <w:t xml:space="preserve">Пальцы главные средь них </w:t>
      </w:r>
      <w:r w:rsidRPr="00EA475A">
        <w:rPr>
          <w:rFonts w:ascii="Times New Roman" w:hAnsi="Times New Roman"/>
          <w:sz w:val="28"/>
          <w:szCs w:val="28"/>
        </w:rPr>
        <w:t>(покажите большие пальцы)</w:t>
      </w:r>
      <w:r w:rsidRPr="00EA475A">
        <w:rPr>
          <w:rFonts w:ascii="Times New Roman" w:hAnsi="Times New Roman"/>
          <w:sz w:val="28"/>
          <w:szCs w:val="28"/>
        </w:rPr>
        <w:br/>
      </w:r>
      <w:r w:rsidRPr="00EA475A">
        <w:rPr>
          <w:rFonts w:ascii="Times New Roman" w:hAnsi="Times New Roman"/>
          <w:bCs/>
          <w:sz w:val="28"/>
          <w:szCs w:val="28"/>
        </w:rPr>
        <w:t xml:space="preserve">Два больших и удалых </w:t>
      </w:r>
      <w:r w:rsidRPr="00EA475A">
        <w:rPr>
          <w:rFonts w:ascii="Times New Roman" w:hAnsi="Times New Roman"/>
          <w:sz w:val="28"/>
          <w:szCs w:val="28"/>
        </w:rPr>
        <w:t>(остальные пальцы сожмите в кулак)</w:t>
      </w:r>
    </w:p>
    <w:p w:rsidR="00797D65" w:rsidRPr="00EA475A" w:rsidRDefault="00797D65" w:rsidP="00797D65">
      <w:pPr>
        <w:pStyle w:val="a4"/>
        <w:rPr>
          <w:b/>
          <w:sz w:val="28"/>
          <w:szCs w:val="28"/>
        </w:rPr>
      </w:pPr>
      <w:r w:rsidRPr="00EA475A">
        <w:rPr>
          <w:b/>
          <w:i/>
          <w:iCs/>
          <w:sz w:val="28"/>
          <w:szCs w:val="28"/>
        </w:rPr>
        <w:t>“Угощение гномов”</w:t>
      </w:r>
      <w:r w:rsidRPr="00EA475A">
        <w:rPr>
          <w:sz w:val="28"/>
          <w:szCs w:val="28"/>
        </w:rPr>
        <w:br/>
        <w:t>(сжимаем кулачки на обеих руках)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Стали гномы гостей приглашать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о</w:t>
      </w:r>
      <w:proofErr w:type="gramEnd"/>
      <w:r w:rsidRPr="00EA475A">
        <w:rPr>
          <w:sz w:val="28"/>
          <w:szCs w:val="28"/>
        </w:rPr>
        <w:t>тогнем по очереди пальчики)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Стали гномы гостей угощать. </w:t>
      </w:r>
      <w:r w:rsidRPr="00EA475A">
        <w:rPr>
          <w:sz w:val="28"/>
          <w:szCs w:val="28"/>
        </w:rPr>
        <w:t>(надавим последовательно на подушечку каждого пальца ребенка своим указательным и большим пальцем)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Каждому гостю досталось варенье. </w:t>
      </w:r>
      <w:r w:rsidRPr="00EA475A">
        <w:rPr>
          <w:sz w:val="28"/>
          <w:szCs w:val="28"/>
        </w:rPr>
        <w:t>(так же последовательно проведем указательным пальцем по каждому пальчику ребенка от основания до самого кончика)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Пальчики склеило то угощенье. </w:t>
      </w:r>
      <w:r w:rsidRPr="00EA475A">
        <w:rPr>
          <w:sz w:val="28"/>
          <w:szCs w:val="28"/>
        </w:rPr>
        <w:t>(пусть малыш тесно прижмет попарно друг к другу подушечки пальцев, если он не справляется, помогите ему сделать это)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Плотно прижалась ладошка к ладошке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п</w:t>
      </w:r>
      <w:proofErr w:type="gramEnd"/>
      <w:r w:rsidRPr="00EA475A">
        <w:rPr>
          <w:sz w:val="28"/>
          <w:szCs w:val="28"/>
        </w:rPr>
        <w:t>рижимаем ладонь к ладони)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Гости не могут взять даже ложки! </w:t>
      </w:r>
      <w:r w:rsidRPr="00EA475A">
        <w:rPr>
          <w:sz w:val="28"/>
          <w:szCs w:val="28"/>
        </w:rPr>
        <w:t>(попросите ребенка как можно плотнее прижать друг к другу ладошки, а сами проверьте, достаточно ли крепко “склеились” ручки? изобразив усилие, потяните локотки малыша в разные стороны)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b/>
          <w:i/>
          <w:iCs/>
          <w:sz w:val="28"/>
          <w:szCs w:val="28"/>
        </w:rPr>
        <w:t>“Кошка и горшок с молоком”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В кухне нашей под столом</w:t>
      </w:r>
      <w:r w:rsidRPr="00EA475A">
        <w:rPr>
          <w:bCs/>
          <w:sz w:val="28"/>
          <w:szCs w:val="28"/>
        </w:rPr>
        <w:br/>
        <w:t>Стоит крынка с молоком</w:t>
      </w:r>
      <w:proofErr w:type="gramStart"/>
      <w:r w:rsidRPr="00EA475A">
        <w:rPr>
          <w:bCs/>
          <w:sz w:val="28"/>
          <w:szCs w:val="28"/>
        </w:rPr>
        <w:t>.</w:t>
      </w:r>
      <w:proofErr w:type="gramEnd"/>
      <w:r w:rsidRPr="00EA475A">
        <w:rPr>
          <w:bCs/>
          <w:sz w:val="28"/>
          <w:szCs w:val="28"/>
        </w:rPr>
        <w:t xml:space="preserve"> </w:t>
      </w:r>
      <w:r w:rsidRPr="00EA475A">
        <w:rPr>
          <w:sz w:val="28"/>
          <w:szCs w:val="28"/>
        </w:rPr>
        <w:t>(</w:t>
      </w:r>
      <w:proofErr w:type="gramStart"/>
      <w:r w:rsidRPr="00EA475A">
        <w:rPr>
          <w:sz w:val="28"/>
          <w:szCs w:val="28"/>
        </w:rPr>
        <w:t>с</w:t>
      </w:r>
      <w:proofErr w:type="gramEnd"/>
      <w:r w:rsidRPr="00EA475A">
        <w:rPr>
          <w:sz w:val="28"/>
          <w:szCs w:val="28"/>
        </w:rPr>
        <w:t>кладываем из большого и всех остальных пальцев левой руки кружок)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К крынке кошка подошла </w:t>
      </w:r>
      <w:r w:rsidRPr="00EA475A">
        <w:rPr>
          <w:sz w:val="28"/>
          <w:szCs w:val="28"/>
        </w:rPr>
        <w:t>(“идем” указательным и средним пальцами правой руки)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 xml:space="preserve">Сверху сливки попила </w:t>
      </w:r>
      <w:r w:rsidRPr="00EA475A">
        <w:rPr>
          <w:sz w:val="28"/>
          <w:szCs w:val="28"/>
        </w:rPr>
        <w:t>(указательным пальцем делаем “лакающие” движения в кружке, изображающем горшок)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Глубже сунулась в горшок:</w:t>
      </w:r>
      <w:r w:rsidRPr="00EA475A">
        <w:rPr>
          <w:bCs/>
          <w:sz w:val="28"/>
          <w:szCs w:val="28"/>
        </w:rPr>
        <w:br/>
        <w:t xml:space="preserve">- Молочка напьюсь я впрок! </w:t>
      </w:r>
      <w:r w:rsidRPr="00EA475A">
        <w:rPr>
          <w:sz w:val="28"/>
          <w:szCs w:val="28"/>
        </w:rPr>
        <w:t>(засовываем палец глубже в кружок-горшок)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Что случилось? Ой-ой-ой!</w:t>
      </w:r>
      <w:r w:rsidRPr="00EA475A">
        <w:rPr>
          <w:bCs/>
          <w:sz w:val="28"/>
          <w:szCs w:val="28"/>
        </w:rPr>
        <w:br/>
        <w:t xml:space="preserve">Кошка крутит головой </w:t>
      </w:r>
      <w:r w:rsidRPr="00EA475A">
        <w:rPr>
          <w:sz w:val="28"/>
          <w:szCs w:val="28"/>
        </w:rPr>
        <w:t>(крутим головой)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Налакалась молочка –</w:t>
      </w:r>
      <w:r w:rsidRPr="00EA475A">
        <w:rPr>
          <w:bCs/>
          <w:sz w:val="28"/>
          <w:szCs w:val="28"/>
        </w:rPr>
        <w:br/>
        <w:t xml:space="preserve">Не уйти ей из горшка! </w:t>
      </w:r>
      <w:r w:rsidRPr="00EA475A">
        <w:rPr>
          <w:sz w:val="28"/>
          <w:szCs w:val="28"/>
        </w:rPr>
        <w:t>(пытаемся вытянуть палец из кружка)</w:t>
      </w:r>
      <w:r w:rsidRPr="00EA475A">
        <w:rPr>
          <w:sz w:val="28"/>
          <w:szCs w:val="28"/>
        </w:rPr>
        <w:br/>
      </w:r>
      <w:r w:rsidRPr="00EA475A">
        <w:rPr>
          <w:bCs/>
          <w:sz w:val="28"/>
          <w:szCs w:val="28"/>
        </w:rPr>
        <w:t>С головы горшок не слез.</w:t>
      </w:r>
      <w:r w:rsidRPr="00EA475A">
        <w:rPr>
          <w:bCs/>
          <w:sz w:val="28"/>
          <w:szCs w:val="28"/>
        </w:rPr>
        <w:br/>
        <w:t xml:space="preserve">С ним и убежала в лес! </w:t>
      </w:r>
      <w:r w:rsidRPr="00EA475A">
        <w:rPr>
          <w:sz w:val="28"/>
          <w:szCs w:val="28"/>
        </w:rPr>
        <w:t xml:space="preserve">(топоча пальцами обеих рук по столу, </w:t>
      </w:r>
      <w:proofErr w:type="gramStart"/>
      <w:r w:rsidRPr="00EA475A">
        <w:rPr>
          <w:sz w:val="28"/>
          <w:szCs w:val="28"/>
        </w:rPr>
        <w:t>показываем</w:t>
      </w:r>
      <w:proofErr w:type="gramEnd"/>
      <w:r w:rsidRPr="00EA475A">
        <w:rPr>
          <w:sz w:val="28"/>
          <w:szCs w:val="28"/>
        </w:rPr>
        <w:t xml:space="preserve"> как кошка убежала)</w:t>
      </w:r>
    </w:p>
    <w:p w:rsidR="00797D65" w:rsidRPr="00EA475A" w:rsidRDefault="00797D65" w:rsidP="00797D6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по развитию движений пальцев рук с использованием предметов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Рекомендуются следующие упражнения: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работа с конструктором (от кубиков и деталей крупных размеров перейдите к более мелким кубикам, а также к простейшим конструкторам из пластмассы, дерева.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Научите ребенка соединять две детали простым способом: сложить, свинтить и т.п.)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-«почтовый ящик»- (положить в отверстия в крышке ящика нужной геометрической формы посылку);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« шнуровки»;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«упражнения с гранеными  карандашами, ручками»: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а) плавно вращать карандаш большим и указательным пальцами;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б) катать карандаш, как брёвнышко (на пальцах, чтобы не упало; под пальцами на столе или между ладонями /пусть он вращает карандаш, перемещая его от основания ладоней к кончикам пальцев)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в) удерживать карандаш каждым согнутым пальцем;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г) удерживать карандаш пальцами,  расположенными так: указательный и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безымянный сверху, средний и мизинец - снизу и наоборот;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) «пропеллер» - вложить шестигранный карандаш между выпрямленными указательным, средним и безымянными пальцами; закручивать карандаш, передвигая его с пальца на палец, стараясь не придерживать его большим пальцем. Чтобы карандаш не вываливался из пальцев, нужно стараться подхватывать карандаш ближе к его середине;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е) Пальчиковая гимнастика « Веретено»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Сядь принцесса тихо у оконца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Поиграй своим волшебным веретенцем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Покатай его в ладонях, покачай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Оботри его и нитку намотай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 кулачке его сожми сильнее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И крутить его начни быстрее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Лишь взяла принцесса то веретено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Укололо все ей пальчики оно.</w:t>
      </w:r>
    </w:p>
    <w:p w:rsidR="00797D65" w:rsidRPr="00EA475A" w:rsidRDefault="00797D65" w:rsidP="00797D6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</w:t>
      </w: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Аналогичные упражнения со спичками: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-«большая стройка» - с использованием спичек и пластилиновых шариков. Из этого строительного материала можно соорудить много сложнейших построек.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Покрутив кусочки пластилина в ладонях, ребенок сделает пару десятков небольших шариков и осторожно втыкая в шарики спички, сделает много разных простых фигурок, а затем и сложных конструкций, изучая </w:t>
      </w: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основы геометрии, повторяя название геометрических фигур и расширяя и активизируя словарный запас (одноэтажный дом, двухэтажный; название мебели, которую он смастерит и т.п.)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«колодец»- играют двое (ребенок и взрослый). Первый берёт две спички и укладывает их на столе параллельно друг другу, второй берёт ещё две спички и укладывает их поверх первых перпендикулярно им, чтобы получился квадрат и т.д. Колодец постепенно растет. Проигрывает тот, кто, кладя спички, неловким движением разрушит колодец;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Выкладывание из спичек фигурок и букв, сюжетных картинок - интересный и эффективный вид работы по подготовке детей к обучению письму. При выполнении таких заданий развивается мелкая моторика, глазомер, память, творческое воображение.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                                       </w:t>
      </w: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Игры с пуговицами: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Попросите своего ребенка помочь вам навести порядок в шкатулке с пуговицами.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Самые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крупные – в коробочку побольше, средние – в среднюю, мелкие – в маленькую.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- Можно выложить из пуговиц красивый узор или фигурку, чередуя их по цвету, форме, величине: цветок, бусы, корзинку и т.п.</w:t>
      </w:r>
    </w:p>
    <w:p w:rsidR="00797D65" w:rsidRPr="00EA475A" w:rsidRDefault="00797D65" w:rsidP="00797D65">
      <w:pPr>
        <w:pStyle w:val="a4"/>
        <w:rPr>
          <w:b/>
          <w:i/>
          <w:sz w:val="28"/>
          <w:szCs w:val="28"/>
        </w:rPr>
      </w:pPr>
      <w:r w:rsidRPr="00EA475A">
        <w:rPr>
          <w:b/>
          <w:sz w:val="28"/>
          <w:szCs w:val="28"/>
        </w:rPr>
        <w:t xml:space="preserve">                                                   </w:t>
      </w:r>
      <w:r w:rsidRPr="00EA475A">
        <w:rPr>
          <w:b/>
          <w:i/>
          <w:sz w:val="28"/>
          <w:szCs w:val="28"/>
        </w:rPr>
        <w:t xml:space="preserve">Су – </w:t>
      </w:r>
      <w:proofErr w:type="spellStart"/>
      <w:r w:rsidRPr="00EA475A">
        <w:rPr>
          <w:b/>
          <w:i/>
          <w:sz w:val="28"/>
          <w:szCs w:val="28"/>
        </w:rPr>
        <w:t>Джок</w:t>
      </w:r>
      <w:proofErr w:type="spellEnd"/>
      <w:r w:rsidRPr="00EA475A">
        <w:rPr>
          <w:b/>
          <w:i/>
          <w:sz w:val="28"/>
          <w:szCs w:val="28"/>
        </w:rPr>
        <w:t xml:space="preserve"> терапия: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sz w:val="28"/>
          <w:szCs w:val="28"/>
        </w:rPr>
        <w:t xml:space="preserve"> 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EA475A">
        <w:rPr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EA475A">
        <w:rPr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sz w:val="28"/>
          <w:szCs w:val="28"/>
        </w:rPr>
        <w:t xml:space="preserve"> Приемы Су – </w:t>
      </w:r>
      <w:proofErr w:type="spellStart"/>
      <w:r w:rsidRPr="00EA475A">
        <w:rPr>
          <w:sz w:val="28"/>
          <w:szCs w:val="28"/>
        </w:rPr>
        <w:t>Джок</w:t>
      </w:r>
      <w:proofErr w:type="spellEnd"/>
      <w:r w:rsidRPr="00EA475A">
        <w:rPr>
          <w:sz w:val="28"/>
          <w:szCs w:val="28"/>
        </w:rPr>
        <w:t xml:space="preserve"> терапии:</w:t>
      </w:r>
      <w:r w:rsidRPr="00EA475A">
        <w:rPr>
          <w:i/>
          <w:iCs/>
          <w:sz w:val="28"/>
          <w:szCs w:val="28"/>
        </w:rPr>
        <w:t xml:space="preserve"> </w:t>
      </w:r>
    </w:p>
    <w:p w:rsidR="00797D65" w:rsidRPr="00EA475A" w:rsidRDefault="00797D65" w:rsidP="00797D65">
      <w:pPr>
        <w:pStyle w:val="a4"/>
        <w:rPr>
          <w:sz w:val="28"/>
          <w:szCs w:val="28"/>
        </w:rPr>
      </w:pPr>
      <w:r w:rsidRPr="00EA475A">
        <w:rPr>
          <w:i/>
          <w:iCs/>
          <w:sz w:val="28"/>
          <w:szCs w:val="28"/>
        </w:rPr>
        <w:t xml:space="preserve">1. Массаж Су – </w:t>
      </w:r>
      <w:proofErr w:type="spellStart"/>
      <w:r w:rsidRPr="00EA475A">
        <w:rPr>
          <w:i/>
          <w:iCs/>
          <w:sz w:val="28"/>
          <w:szCs w:val="28"/>
        </w:rPr>
        <w:t>Джок</w:t>
      </w:r>
      <w:proofErr w:type="spellEnd"/>
      <w:r w:rsidRPr="00EA475A">
        <w:rPr>
          <w:i/>
          <w:iCs/>
          <w:sz w:val="28"/>
          <w:szCs w:val="28"/>
        </w:rPr>
        <w:t xml:space="preserve"> шарами</w:t>
      </w:r>
      <w:proofErr w:type="gramStart"/>
      <w:r w:rsidRPr="00EA475A">
        <w:rPr>
          <w:i/>
          <w:iCs/>
          <w:sz w:val="28"/>
          <w:szCs w:val="28"/>
        </w:rPr>
        <w:t>.</w:t>
      </w:r>
      <w:proofErr w:type="gramEnd"/>
      <w:r w:rsidRPr="00EA475A">
        <w:rPr>
          <w:i/>
          <w:iCs/>
          <w:sz w:val="28"/>
          <w:szCs w:val="28"/>
        </w:rPr>
        <w:t xml:space="preserve"> /</w:t>
      </w:r>
      <w:proofErr w:type="gramStart"/>
      <w:r w:rsidRPr="00EA475A">
        <w:rPr>
          <w:i/>
          <w:iCs/>
          <w:sz w:val="28"/>
          <w:szCs w:val="28"/>
        </w:rPr>
        <w:t>д</w:t>
      </w:r>
      <w:proofErr w:type="gramEnd"/>
      <w:r w:rsidRPr="00EA475A">
        <w:rPr>
          <w:i/>
          <w:iCs/>
          <w:sz w:val="28"/>
          <w:szCs w:val="28"/>
        </w:rPr>
        <w:t xml:space="preserve">ети повторяют слова и выполняют действия с шариком в соответствии с текстом/ 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Я мячом круги катаю,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Взад - вперед его гоняю.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Им поглажу я ладошку.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Будто я сметаю крошку,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 сожму его немножко,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Как сжимает лапу кошка,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Каждым пальцем мяч прижму,</w:t>
      </w:r>
    </w:p>
    <w:p w:rsidR="00797D65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И другой рукой начну.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 </w:t>
      </w:r>
      <w:r w:rsidRPr="00EA475A">
        <w:rPr>
          <w:rStyle w:val="c0"/>
          <w:rFonts w:ascii="Times New Roman" w:hAnsi="Times New Roman"/>
          <w:sz w:val="28"/>
          <w:szCs w:val="28"/>
        </w:rPr>
        <w:t xml:space="preserve">Игры с колючим мячом </w:t>
      </w:r>
      <w:proofErr w:type="spellStart"/>
      <w:r w:rsidRPr="00EA475A">
        <w:rPr>
          <w:rStyle w:val="c0"/>
          <w:rFonts w:ascii="Times New Roman" w:hAnsi="Times New Roman"/>
          <w:sz w:val="28"/>
          <w:szCs w:val="28"/>
        </w:rPr>
        <w:t>Су-Джок</w:t>
      </w:r>
      <w:proofErr w:type="spellEnd"/>
      <w:r w:rsidRPr="00EA475A">
        <w:rPr>
          <w:rStyle w:val="c0"/>
          <w:rFonts w:ascii="Times New Roman" w:hAnsi="Times New Roman"/>
          <w:sz w:val="28"/>
          <w:szCs w:val="28"/>
        </w:rPr>
        <w:t>.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По тропинке, по дорожке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(  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пр. р. слегка ударять мячиком  по столу с продвижением                   вперёд)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Топают к нам чьи-то ножки.          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Это ёжик, посмотри, 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( 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катаем мячик в ладошках, пальцы широко растопырить)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К нам пробрался из глуши.                                                                                   По столу всласть находился 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 xml:space="preserve">(  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катаем  мяч круговыми движениями)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И в ручей потом свалился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 (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п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ерекидываем из руки в руку)       </w:t>
      </w:r>
      <w:r>
        <w:rPr>
          <w:rStyle w:val="c1"/>
          <w:rFonts w:ascii="Times New Roman" w:hAnsi="Times New Roman"/>
          <w:sz w:val="28"/>
          <w:szCs w:val="28"/>
        </w:rPr>
        <w:t xml:space="preserve">                          </w:t>
      </w:r>
      <w:r w:rsidRPr="00EA475A">
        <w:rPr>
          <w:rStyle w:val="c1"/>
          <w:rFonts w:ascii="Times New Roman" w:hAnsi="Times New Roman"/>
          <w:sz w:val="28"/>
          <w:szCs w:val="28"/>
        </w:rPr>
        <w:t>Уколоть он нас решил,      ( катаем по тыльной стороне левой, правой кисти)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 xml:space="preserve">Только понял – 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нету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 xml:space="preserve"> сил.         </w:t>
      </w:r>
    </w:p>
    <w:p w:rsidR="00797D65" w:rsidRPr="00EA475A" w:rsidRDefault="00797D65" w:rsidP="00797D65">
      <w:pPr>
        <w:spacing w:after="0"/>
        <w:rPr>
          <w:rStyle w:val="c1"/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Он пофыркал, с пальцев слез 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 xml:space="preserve">( 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подержать в левой ладошке и переложить в правую ладонь)</w:t>
      </w:r>
    </w:p>
    <w:p w:rsidR="00797D65" w:rsidRPr="00EA475A" w:rsidRDefault="00797D65" w:rsidP="00797D65">
      <w:pPr>
        <w:spacing w:after="0"/>
        <w:rPr>
          <w:rFonts w:ascii="Times New Roman" w:hAnsi="Times New Roman"/>
          <w:sz w:val="28"/>
          <w:szCs w:val="28"/>
        </w:rPr>
      </w:pPr>
      <w:r w:rsidRPr="00EA475A">
        <w:rPr>
          <w:rStyle w:val="c1"/>
          <w:rFonts w:ascii="Times New Roman" w:hAnsi="Times New Roman"/>
          <w:sz w:val="28"/>
          <w:szCs w:val="28"/>
        </w:rPr>
        <w:t>И ушёл обратно в лес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.</w:t>
      </w:r>
      <w:proofErr w:type="gramEnd"/>
      <w:r w:rsidRPr="00EA475A">
        <w:rPr>
          <w:rStyle w:val="c0"/>
          <w:rFonts w:ascii="Times New Roman" w:hAnsi="Times New Roman"/>
          <w:sz w:val="28"/>
          <w:szCs w:val="28"/>
        </w:rPr>
        <w:t xml:space="preserve">    ( </w:t>
      </w:r>
      <w:proofErr w:type="gramStart"/>
      <w:r w:rsidRPr="00EA475A">
        <w:rPr>
          <w:rStyle w:val="c1"/>
          <w:rFonts w:ascii="Times New Roman" w:hAnsi="Times New Roman"/>
          <w:sz w:val="28"/>
          <w:szCs w:val="28"/>
        </w:rPr>
        <w:t>л</w:t>
      </w:r>
      <w:proofErr w:type="gramEnd"/>
      <w:r w:rsidRPr="00EA475A">
        <w:rPr>
          <w:rStyle w:val="c1"/>
          <w:rFonts w:ascii="Times New Roman" w:hAnsi="Times New Roman"/>
          <w:sz w:val="28"/>
          <w:szCs w:val="28"/>
        </w:rPr>
        <w:t>. р. слегка ударять мячиком по  столу с продвижением вперёд)</w:t>
      </w:r>
    </w:p>
    <w:p w:rsidR="00797D65" w:rsidRPr="00EA475A" w:rsidRDefault="00797D65" w:rsidP="00797D65">
      <w:pPr>
        <w:pStyle w:val="a4"/>
        <w:spacing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pStyle w:val="a4"/>
        <w:spacing w:before="0" w:beforeAutospacing="0" w:after="0" w:afterAutospacing="0"/>
        <w:rPr>
          <w:sz w:val="28"/>
          <w:szCs w:val="28"/>
        </w:rPr>
      </w:pPr>
      <w:r w:rsidRPr="00EA475A">
        <w:rPr>
          <w:i/>
          <w:iCs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 xml:space="preserve">Раз – два – три – четыре – пять,    </w:t>
      </w:r>
      <w:r w:rsidRPr="00EA475A">
        <w:rPr>
          <w:i/>
          <w:iCs/>
          <w:sz w:val="28"/>
          <w:szCs w:val="28"/>
        </w:rPr>
        <w:t>/разгибать пальцы по одному/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Вышли пальцы погулять,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самый сильный, самый толстый и большой.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для того, чтоб показывать его.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самый длинный и стоит он в середине.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Этот пальчик безымянный,  избалованный  он самый.</w:t>
      </w:r>
    </w:p>
    <w:p w:rsidR="00797D65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А мизинчик, хоть и мал, очень ловок и удал.</w:t>
      </w: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</w:p>
    <w:p w:rsidR="00797D65" w:rsidRPr="00EA475A" w:rsidRDefault="00797D65" w:rsidP="00797D65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EA475A">
        <w:rPr>
          <w:sz w:val="28"/>
          <w:szCs w:val="28"/>
        </w:rPr>
        <w:t>Мы делили апельсин</w:t>
      </w:r>
      <w:proofErr w:type="gramStart"/>
      <w:r w:rsidRPr="00EA475A">
        <w:rPr>
          <w:sz w:val="28"/>
          <w:szCs w:val="28"/>
        </w:rPr>
        <w:t xml:space="preserve">                                                                                                              М</w:t>
      </w:r>
      <w:proofErr w:type="gramEnd"/>
      <w:r w:rsidRPr="00EA475A">
        <w:rPr>
          <w:sz w:val="28"/>
          <w:szCs w:val="28"/>
        </w:rPr>
        <w:t>ного нас, а он один                                                                                                       Эта долька для ежа                                                                                                         Эта долька для чижа                                                                                                       Эта долька для  котят                                                                                                     Эта долька для  утят                                                                                                   Эта долька для бобра                                                                                                         А для волка кожура                                                                                                       Он сердит на нас беда                                                                                     Разбегайтесь кто куда.</w:t>
      </w:r>
    </w:p>
    <w:p w:rsidR="00797D65" w:rsidRPr="00EA475A" w:rsidRDefault="00797D65" w:rsidP="00797D65">
      <w:pPr>
        <w:pStyle w:val="a4"/>
        <w:ind w:left="450"/>
        <w:rPr>
          <w:sz w:val="28"/>
          <w:szCs w:val="28"/>
        </w:rPr>
      </w:pPr>
      <w:proofErr w:type="gramStart"/>
      <w:r w:rsidRPr="00EA475A">
        <w:rPr>
          <w:rStyle w:val="a3"/>
          <w:i/>
          <w:sz w:val="28"/>
          <w:szCs w:val="28"/>
        </w:rPr>
        <w:t>"Дружная семья"</w:t>
      </w:r>
      <w:r w:rsidRPr="00EA475A">
        <w:rPr>
          <w:sz w:val="28"/>
          <w:szCs w:val="28"/>
        </w:rPr>
        <w:t xml:space="preserve"> </w:t>
      </w:r>
      <w:r w:rsidRPr="00EA475A">
        <w:rPr>
          <w:i/>
          <w:iCs/>
          <w:sz w:val="28"/>
          <w:szCs w:val="28"/>
        </w:rPr>
        <w:br/>
      </w:r>
      <w:r w:rsidRPr="00EA475A">
        <w:rPr>
          <w:sz w:val="28"/>
          <w:szCs w:val="28"/>
        </w:rPr>
        <w:t>Этот пальчик – дедушка,</w:t>
      </w:r>
      <w:r w:rsidRPr="00EA475A">
        <w:rPr>
          <w:sz w:val="28"/>
          <w:szCs w:val="28"/>
        </w:rPr>
        <w:br/>
        <w:t>Этот пальчик – бабушка,</w:t>
      </w:r>
      <w:r w:rsidRPr="00EA475A">
        <w:rPr>
          <w:sz w:val="28"/>
          <w:szCs w:val="28"/>
        </w:rPr>
        <w:br/>
      </w:r>
      <w:r w:rsidRPr="00EA475A">
        <w:rPr>
          <w:sz w:val="28"/>
          <w:szCs w:val="28"/>
        </w:rPr>
        <w:lastRenderedPageBreak/>
        <w:t>Этот пальчик – папочка,</w:t>
      </w:r>
      <w:r w:rsidRPr="00EA475A">
        <w:rPr>
          <w:sz w:val="28"/>
          <w:szCs w:val="28"/>
        </w:rPr>
        <w:br/>
        <w:t>Этот пальчик – мамочка,</w:t>
      </w:r>
      <w:r w:rsidRPr="00EA475A">
        <w:rPr>
          <w:sz w:val="28"/>
          <w:szCs w:val="28"/>
        </w:rPr>
        <w:br/>
        <w:t>Этот пальчик – я!</w:t>
      </w:r>
      <w:r w:rsidRPr="00EA475A">
        <w:rPr>
          <w:sz w:val="28"/>
          <w:szCs w:val="28"/>
        </w:rPr>
        <w:br/>
        <w:t>Вот и вся моя семья!</w:t>
      </w:r>
      <w:proofErr w:type="gramEnd"/>
    </w:p>
    <w:p w:rsidR="00797D65" w:rsidRPr="00EA475A" w:rsidRDefault="00797D65" w:rsidP="00797D65">
      <w:pPr>
        <w:pStyle w:val="c9"/>
        <w:rPr>
          <w:sz w:val="28"/>
          <w:szCs w:val="28"/>
        </w:rPr>
      </w:pPr>
      <w:r w:rsidRPr="00EA475A">
        <w:rPr>
          <w:rStyle w:val="c1"/>
          <w:sz w:val="28"/>
          <w:szCs w:val="28"/>
        </w:rPr>
        <w:t>Раз, два, три, четыре, пять, пальчики хотят играть.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Мы колечко взяли и на пальчик одеваем.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Раз-пальчик большой он красивый такой.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Два - пальчик указательный очень обаятельный.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Три - пальчик средний он совсем не вредный.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Четыре - безымянный пальчик очень славный.</w:t>
      </w:r>
      <w:r w:rsidRPr="00EA475A">
        <w:rPr>
          <w:sz w:val="28"/>
          <w:szCs w:val="28"/>
        </w:rPr>
        <w:br/>
      </w:r>
      <w:r w:rsidRPr="00EA475A">
        <w:rPr>
          <w:rStyle w:val="c1"/>
          <w:sz w:val="28"/>
          <w:szCs w:val="28"/>
        </w:rPr>
        <w:t>Пять - мизинчик маленький счастливчик.</w:t>
      </w:r>
    </w:p>
    <w:p w:rsidR="00797D65" w:rsidRPr="00EA475A" w:rsidRDefault="00797D65" w:rsidP="00797D65">
      <w:pPr>
        <w:pStyle w:val="a4"/>
        <w:ind w:left="450"/>
        <w:rPr>
          <w:sz w:val="28"/>
          <w:szCs w:val="28"/>
        </w:rPr>
      </w:pP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      </w:t>
      </w:r>
      <w:proofErr w:type="spellStart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Ниткопись</w:t>
      </w:r>
      <w:proofErr w:type="spellEnd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Предложите ребенку выложить нитки по контуру какого-либо изображения.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ниткописи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выкладываются сначала контуры простых  предметов, затем более сложных (цветок, бабочка, домик и т.п.) Можно  выложить геометрические фигуры, повторяя их название и буквы, а также контуры предметов по замыслу. Когда ребенок хорошо освоит технику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ниткописи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, ему можно предложить выкладывать сюжетные картинки с использованием ниток нескольких цветов. Для занятий понадобятся ворсистые нитки (шерстяные, мохеровые и т.п.) и бархатная бумага. Нитки и бумага  должны быть контрастных цветов.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Развитие </w:t>
      </w:r>
      <w:proofErr w:type="spellStart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реципроктной</w:t>
      </w:r>
      <w:proofErr w:type="spellEnd"/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координации движений</w:t>
      </w:r>
    </w:p>
    <w:p w:rsidR="00797D65" w:rsidRPr="00EA475A" w:rsidRDefault="00797D65" w:rsidP="00797D65">
      <w:pPr>
        <w:tabs>
          <w:tab w:val="left" w:pos="8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75A">
        <w:rPr>
          <w:rFonts w:ascii="Times New Roman" w:hAnsi="Times New Roman"/>
          <w:sz w:val="28"/>
          <w:szCs w:val="28"/>
        </w:rPr>
        <w:t>Реципрокная координация рук — функция подкорковых образований, обеспечивающих взаимодействие полушарий мозга и соответственно координационную работу левой и правой рук. Ребёнку предъявляется серия движений, которую он должен неоднократно повторить, а после усвоения двигательной программы ускорить темп. Проба выполняется двумя руками одновременно и выявляет возможности и особенности их взаимодействия.   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Прятки». </w:t>
      </w:r>
      <w:proofErr w:type="gramStart"/>
      <w:r w:rsidRPr="00EA475A">
        <w:rPr>
          <w:rFonts w:ascii="Times New Roman" w:hAnsi="Times New Roman"/>
          <w:sz w:val="28"/>
          <w:szCs w:val="28"/>
        </w:rPr>
        <w:t>Левая рука согнута в кулак и находится сзади правой                   прячется), ладонь правой руки выпрямлена.</w:t>
      </w:r>
      <w:proofErr w:type="gramEnd"/>
      <w:r w:rsidRPr="00EA475A">
        <w:rPr>
          <w:rFonts w:ascii="Times New Roman" w:hAnsi="Times New Roman"/>
          <w:sz w:val="28"/>
          <w:szCs w:val="28"/>
        </w:rPr>
        <w:t xml:space="preserve"> Затем положение рук меняется.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 xml:space="preserve">« Стол». Левая рука, согнутая в кулак, ребром стоит на столе. Правая рука выпрямлена, накрывает сверху </w:t>
      </w:r>
      <w:proofErr w:type="gramStart"/>
      <w:r w:rsidRPr="00EA475A">
        <w:rPr>
          <w:rFonts w:ascii="Times New Roman" w:hAnsi="Times New Roman"/>
          <w:sz w:val="28"/>
          <w:szCs w:val="28"/>
        </w:rPr>
        <w:t>левую</w:t>
      </w:r>
      <w:proofErr w:type="gramEnd"/>
      <w:r w:rsidRPr="00EA475A">
        <w:rPr>
          <w:rFonts w:ascii="Times New Roman" w:hAnsi="Times New Roman"/>
          <w:sz w:val="28"/>
          <w:szCs w:val="28"/>
        </w:rPr>
        <w:t>. Затем положение рук меняется.</w:t>
      </w:r>
    </w:p>
    <w:p w:rsidR="00797D65" w:rsidRPr="00EA475A" w:rsidRDefault="00797D65" w:rsidP="00797D6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75A">
        <w:rPr>
          <w:rFonts w:ascii="Times New Roman" w:hAnsi="Times New Roman"/>
          <w:sz w:val="28"/>
          <w:szCs w:val="28"/>
        </w:rPr>
        <w:t>« Птенцы»</w:t>
      </w:r>
      <w:proofErr w:type="gramStart"/>
      <w:r w:rsidRPr="00EA475A">
        <w:rPr>
          <w:rFonts w:ascii="Times New Roman" w:hAnsi="Times New Roman"/>
          <w:sz w:val="28"/>
          <w:szCs w:val="28"/>
        </w:rPr>
        <w:t>.Л</w:t>
      </w:r>
      <w:proofErr w:type="gramEnd"/>
      <w:r w:rsidRPr="00EA475A">
        <w:rPr>
          <w:rFonts w:ascii="Times New Roman" w:hAnsi="Times New Roman"/>
          <w:sz w:val="28"/>
          <w:szCs w:val="28"/>
        </w:rPr>
        <w:t>евая рука лежит на столе ладонью вверх, пальцы выпрямлены вверх. Правой рукой обхватываем пальцы левой. Затем положение рук меняется.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Графические упражнения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  Существуют различные графические упражнения, способствующие развитию мелкой моторики, координации движений руки, зрительного восприятия и внимания. Выполнение графических упражнений очень важно для успешного овладения письмом.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Для развития точности и плавности движений, нужных для письма, используют следующие упражнения: а) раскрашивание картинок, б) точное обведение контуров предметов, в) рисование предметов по точкам, г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оединение данных точек линиями разного направления,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) штрихование, е) </w:t>
      </w:r>
      <w:proofErr w:type="spell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дорисовывание</w:t>
      </w:r>
      <w:proofErr w:type="spell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деталей. 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Можно предложить детям следующие графические упражнения: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«Дорожки». Ребенок должен провести линию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по середине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дорожки, не отрывая карандаша от бумаги и стараясь не выезжать за края дорожки.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Сначала предложите ребенку простые « дорожки » (широкие и прямые), затем усложните задание («дорожки» узкие, извилистые, горизонтальные, вертикальные).</w:t>
      </w:r>
      <w:proofErr w:type="gramEnd"/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«Штриховка». Ребенок должен заштриховать фигурку прямыми линиями, не выходя за её контуры. </w:t>
      </w:r>
      <w:proofErr w:type="gramStart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Существуют различные виды штриховки: горизонтальная, вертикальная, по диагонали, волнистыми линиями, круговыми, полуовалами, петлями и т.д.</w:t>
      </w:r>
      <w:proofErr w:type="gramEnd"/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штриховки можно использовать трафареты и лекала, по которым дети обводят фигурки.  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    «Клубочки». Ребенок должен обвести клубочки по точкам, стараясь не отрывать карандаш от бумаги. Клубочки можно наматывать от центра или от края, по часовой стрелке и против часовой стрелки.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  «Нарисуй фигуры». Ребенок должен нарисовать внутри большой фигуры (овала, квадрата, треугольника, круга и т.д.) постепенно уменьшающиеся фигуры, а вокруг маленькой - постепенно увеличивающиеся фигуры. Касаться стенок предыдущей фигуры нельзя. Чем больше получится фигур, тем лучше.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«Нарисуй такую же картинку» и  « Дорисуй картинку»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должен  нарисовать справа в пустом квадрате картинку, опираясь на образец, нарисованный  в левом квадрате.                     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 «Продолжи узор по клеточкам»  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    Ребенок должен продолжить узор по образцу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«Графический диктант».</w:t>
      </w:r>
    </w:p>
    <w:p w:rsidR="00797D65" w:rsidRPr="00EA475A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75A">
        <w:rPr>
          <w:rFonts w:ascii="Times New Roman" w:eastAsia="Times New Roman" w:hAnsi="Times New Roman"/>
          <w:sz w:val="28"/>
          <w:szCs w:val="28"/>
          <w:lang w:eastAsia="ru-RU"/>
        </w:rPr>
        <w:t> Ребенок должен провести линии под диктовку. Например: одна клеточка вверх, одна клеточка направо, одна клетка вниз; из левого нижнего угла клетки в правый верхний угол т.д. Узоры могут быть различными.</w:t>
      </w:r>
    </w:p>
    <w:p w:rsidR="00797D65" w:rsidRDefault="00797D65" w:rsidP="00797D65">
      <w:pPr>
        <w:pStyle w:val="c3"/>
        <w:rPr>
          <w:sz w:val="28"/>
          <w:szCs w:val="28"/>
        </w:rPr>
      </w:pPr>
      <w:r w:rsidRPr="00EA475A">
        <w:rPr>
          <w:sz w:val="28"/>
          <w:szCs w:val="28"/>
        </w:rPr>
        <w:t xml:space="preserve">Таким образом, к 6 - 7 годам в основном заканчивается созревание соответствующих зон коры головного мозга, развитие мелких мышц кисти. Важно, чтобы к этому </w:t>
      </w:r>
      <w:proofErr w:type="gramStart"/>
      <w:r w:rsidRPr="00EA475A">
        <w:rPr>
          <w:sz w:val="28"/>
          <w:szCs w:val="28"/>
        </w:rPr>
        <w:t>возрасту</w:t>
      </w:r>
      <w:proofErr w:type="gramEnd"/>
      <w:r w:rsidRPr="00EA475A">
        <w:rPr>
          <w:sz w:val="28"/>
          <w:szCs w:val="28"/>
        </w:rPr>
        <w:t xml:space="preserve"> ребенок был подготовлен к усвоению новых двигательных навыков  письма. Огромная, если не ведущая роль в выполнении этой задачи принадлежит семье - ведь формирование данного навыка обусловлено многими факторами, в том числе такими, которые воздействуют на ребенка вне стен дошкольного учреждения. Кроме того, успешность работы по формированию этого навыка зависит от ее систематичности, а это условие может быть выполнено только при взаимодействии дошкольного</w:t>
      </w:r>
      <w:r w:rsidRPr="008B3763">
        <w:rPr>
          <w:sz w:val="28"/>
          <w:szCs w:val="28"/>
        </w:rPr>
        <w:t xml:space="preserve"> учреждения и семьи. </w:t>
      </w:r>
    </w:p>
    <w:p w:rsidR="00797D65" w:rsidRPr="00603571" w:rsidRDefault="00797D65" w:rsidP="00797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D65" w:rsidRPr="008117EB" w:rsidRDefault="00797D65" w:rsidP="00797D6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3D3E" w:rsidRDefault="00C43D3E"/>
    <w:sectPr w:rsidR="00C43D3E" w:rsidSect="00BB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BDB"/>
    <w:multiLevelType w:val="hybridMultilevel"/>
    <w:tmpl w:val="33D6171C"/>
    <w:lvl w:ilvl="0" w:tplc="FFE0EF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7010"/>
    <w:multiLevelType w:val="hybridMultilevel"/>
    <w:tmpl w:val="85A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65"/>
    <w:rsid w:val="00797D65"/>
    <w:rsid w:val="00C4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97D6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D65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797D65"/>
    <w:rPr>
      <w:b/>
      <w:bCs/>
    </w:rPr>
  </w:style>
  <w:style w:type="paragraph" w:styleId="a4">
    <w:name w:val="Normal (Web)"/>
    <w:basedOn w:val="a"/>
    <w:uiPriority w:val="99"/>
    <w:unhideWhenUsed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7D65"/>
    <w:rPr>
      <w:rFonts w:ascii="Tahoma" w:hAnsi="Tahoma" w:cs="Tahoma" w:hint="default"/>
      <w:strike w:val="0"/>
      <w:dstrike w:val="0"/>
      <w:color w:val="009900"/>
      <w:sz w:val="17"/>
      <w:szCs w:val="17"/>
      <w:u w:val="none"/>
      <w:effect w:val="none"/>
    </w:rPr>
  </w:style>
  <w:style w:type="paragraph" w:customStyle="1" w:styleId="c3">
    <w:name w:val="c3"/>
    <w:basedOn w:val="a"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97D65"/>
  </w:style>
  <w:style w:type="character" w:customStyle="1" w:styleId="c1">
    <w:name w:val="c1"/>
    <w:basedOn w:val="a0"/>
    <w:rsid w:val="00797D65"/>
  </w:style>
  <w:style w:type="paragraph" w:customStyle="1" w:styleId="c9">
    <w:name w:val="c9"/>
    <w:basedOn w:val="a"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3040</Words>
  <Characters>17330</Characters>
  <Application>Microsoft Office Word</Application>
  <DocSecurity>0</DocSecurity>
  <Lines>144</Lines>
  <Paragraphs>40</Paragraphs>
  <ScaleCrop>false</ScaleCrop>
  <Company>RePack by SPecialiST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2017-03-09T09:16:00Z</dcterms:created>
  <dcterms:modified xsi:type="dcterms:W3CDTF">2017-03-09T09:17:00Z</dcterms:modified>
</cp:coreProperties>
</file>